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F2" w:rsidRPr="007C14F2" w:rsidRDefault="007C14F2" w:rsidP="007C14F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7C14F2">
        <w:rPr>
          <w:b/>
          <w:bCs/>
          <w:color w:val="000000"/>
          <w:sz w:val="28"/>
          <w:szCs w:val="28"/>
          <w:bdr w:val="none" w:sz="0" w:space="0" w:color="auto" w:frame="1"/>
        </w:rPr>
        <w:t>Проективная методика</w:t>
      </w:r>
    </w:p>
    <w:p w:rsidR="007C14F2" w:rsidRPr="007C14F2" w:rsidRDefault="007C14F2" w:rsidP="007C14F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7C14F2">
        <w:rPr>
          <w:b/>
          <w:bCs/>
          <w:color w:val="000000"/>
          <w:sz w:val="28"/>
          <w:szCs w:val="28"/>
          <w:bdr w:val="none" w:sz="0" w:space="0" w:color="auto" w:frame="1"/>
        </w:rPr>
        <w:t>«Школа зверей»</w:t>
      </w:r>
    </w:p>
    <w:p w:rsidR="007C14F2" w:rsidRPr="007C14F2" w:rsidRDefault="007C14F2" w:rsidP="007C14F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7C14F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(диагностика адаптации </w:t>
      </w:r>
      <w:proofErr w:type="spellStart"/>
      <w:r w:rsidRPr="007C14F2">
        <w:rPr>
          <w:b/>
          <w:bCs/>
          <w:color w:val="000000"/>
          <w:sz w:val="28"/>
          <w:szCs w:val="28"/>
          <w:bdr w:val="none" w:sz="0" w:space="0" w:color="auto" w:frame="1"/>
        </w:rPr>
        <w:t>учащихсяв</w:t>
      </w:r>
      <w:proofErr w:type="spellEnd"/>
      <w:r w:rsidRPr="007C14F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школе)</w:t>
      </w:r>
    </w:p>
    <w:p w:rsidR="007C14F2" w:rsidRPr="007C14F2" w:rsidRDefault="007C14F2" w:rsidP="007C14F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7C14F2">
        <w:rPr>
          <w:b/>
          <w:bCs/>
          <w:color w:val="000000"/>
          <w:sz w:val="28"/>
          <w:szCs w:val="28"/>
          <w:bdr w:val="none" w:sz="0" w:space="0" w:color="auto" w:frame="1"/>
        </w:rPr>
        <w:t>(по разработкам С. Панченко)</w:t>
      </w:r>
    </w:p>
    <w:p w:rsidR="007C14F2" w:rsidRPr="007C14F2" w:rsidRDefault="007C14F2" w:rsidP="007C14F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C14F2">
        <w:rPr>
          <w:b/>
          <w:bCs/>
          <w:color w:val="000000"/>
          <w:bdr w:val="none" w:sz="0" w:space="0" w:color="auto" w:frame="1"/>
        </w:rPr>
        <w:t>Оборудование:</w:t>
      </w:r>
      <w:r w:rsidRPr="007C14F2">
        <w:rPr>
          <w:color w:val="000000"/>
        </w:rPr>
        <w:t> бумаг</w:t>
      </w:r>
      <w:proofErr w:type="gramStart"/>
      <w:r w:rsidRPr="007C14F2">
        <w:rPr>
          <w:color w:val="000000"/>
        </w:rPr>
        <w:t>а(</w:t>
      </w:r>
      <w:proofErr w:type="gramEnd"/>
      <w:r w:rsidRPr="007C14F2">
        <w:rPr>
          <w:color w:val="000000"/>
        </w:rPr>
        <w:t>А-4), цветные карандаши</w:t>
      </w:r>
    </w:p>
    <w:p w:rsidR="007C14F2" w:rsidRPr="007C14F2" w:rsidRDefault="007C14F2" w:rsidP="007C14F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C14F2">
        <w:rPr>
          <w:b/>
          <w:bCs/>
          <w:color w:val="000000"/>
          <w:bdr w:val="none" w:sz="0" w:space="0" w:color="auto" w:frame="1"/>
        </w:rPr>
        <w:t>Предварительная подготовка:</w:t>
      </w:r>
    </w:p>
    <w:p w:rsidR="007C14F2" w:rsidRPr="007C14F2" w:rsidRDefault="007C14F2" w:rsidP="007C14F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7C14F2">
        <w:rPr>
          <w:color w:val="000000"/>
        </w:rPr>
        <w:t xml:space="preserve">«Сейчас мы с вами совершим увлекательное путешествие в волшебный лес. Сядьте удобно, расслабьтесь, закройте глаза. Представьте, что мы оказались на солнечной лесной полянке. </w:t>
      </w:r>
      <w:proofErr w:type="gramStart"/>
      <w:r w:rsidRPr="007C14F2">
        <w:rPr>
          <w:color w:val="000000"/>
        </w:rPr>
        <w:t>Послушайте</w:t>
      </w:r>
      <w:proofErr w:type="gramEnd"/>
      <w:r w:rsidRPr="007C14F2">
        <w:rPr>
          <w:color w:val="000000"/>
        </w:rPr>
        <w:t xml:space="preserve"> как шумят над головой листья, мягкая трава касается ваших ног. На полянке вы видите «Школу зверей». Посмотрите вокруг</w:t>
      </w:r>
      <w:proofErr w:type="gramStart"/>
      <w:r w:rsidRPr="007C14F2">
        <w:rPr>
          <w:color w:val="000000"/>
        </w:rPr>
        <w:t>…К</w:t>
      </w:r>
      <w:proofErr w:type="gramEnd"/>
      <w:r w:rsidRPr="007C14F2">
        <w:rPr>
          <w:color w:val="000000"/>
        </w:rPr>
        <w:t>акие звери учатся в этой школе? А какой зверь в ней учитель? Чем занимаются ученики? А каким животным вы видите себя? Что при этом вы чувствуете? Проживите эти чувства в себе…Вы можете находиться еще некоторое время в этой «Школе зверей», пока я буду считать до 10, а затем откроете глаза</w:t>
      </w:r>
      <w:proofErr w:type="gramStart"/>
      <w:r w:rsidRPr="007C14F2">
        <w:rPr>
          <w:color w:val="000000"/>
        </w:rPr>
        <w:t>.»</w:t>
      </w:r>
      <w:proofErr w:type="gramEnd"/>
    </w:p>
    <w:p w:rsidR="007C14F2" w:rsidRPr="007C14F2" w:rsidRDefault="007C14F2" w:rsidP="007C14F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C14F2">
        <w:rPr>
          <w:b/>
          <w:bCs/>
          <w:color w:val="000000"/>
          <w:bdr w:val="none" w:sz="0" w:space="0" w:color="auto" w:frame="1"/>
        </w:rPr>
        <w:t>Рисунок</w:t>
      </w:r>
    </w:p>
    <w:p w:rsidR="007C14F2" w:rsidRPr="007C14F2" w:rsidRDefault="007C14F2" w:rsidP="007C14F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7C14F2">
        <w:rPr>
          <w:color w:val="000000"/>
        </w:rPr>
        <w:t>Дети рисуют все, что видели в воображаемой «Школе зверей»</w:t>
      </w:r>
    </w:p>
    <w:p w:rsidR="007C14F2" w:rsidRPr="007C14F2" w:rsidRDefault="007C14F2" w:rsidP="007C14F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7C14F2">
        <w:rPr>
          <w:b/>
          <w:bCs/>
          <w:color w:val="000000"/>
          <w:bdr w:val="none" w:sz="0" w:space="0" w:color="auto" w:frame="1"/>
        </w:rPr>
        <w:t>Интерпретация</w:t>
      </w:r>
    </w:p>
    <w:p w:rsidR="007C14F2" w:rsidRPr="007C14F2" w:rsidRDefault="007C14F2" w:rsidP="007C14F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/>
          <w:u w:val="single"/>
        </w:rPr>
      </w:pPr>
      <w:r w:rsidRPr="007C14F2">
        <w:rPr>
          <w:b/>
          <w:i/>
          <w:color w:val="000000"/>
          <w:u w:val="single"/>
        </w:rPr>
        <w:t>1. </w:t>
      </w:r>
      <w:r w:rsidRPr="007C14F2">
        <w:rPr>
          <w:b/>
          <w:i/>
          <w:iCs/>
          <w:color w:val="000000"/>
          <w:u w:val="single"/>
          <w:bdr w:val="none" w:sz="0" w:space="0" w:color="auto" w:frame="1"/>
        </w:rPr>
        <w:t>Положение рисунка на листе</w:t>
      </w:r>
    </w:p>
    <w:p w:rsidR="007C14F2" w:rsidRPr="007C14F2" w:rsidRDefault="007C14F2" w:rsidP="007C14F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7C14F2">
        <w:rPr>
          <w:color w:val="000000"/>
        </w:rPr>
        <w:t xml:space="preserve">1) к верхнему краю - высокая самооценка, недовольство своим </w:t>
      </w:r>
      <w:r w:rsidRPr="007C14F2">
        <w:rPr>
          <w:color w:val="000000" w:themeColor="text1"/>
        </w:rPr>
        <w:t>положением в </w:t>
      </w:r>
      <w:hyperlink r:id="rId6" w:tooltip="Колл" w:history="1">
        <w:r w:rsidRPr="007C14F2">
          <w:rPr>
            <w:rStyle w:val="a4"/>
            <w:color w:val="000000" w:themeColor="text1"/>
            <w:u w:val="none"/>
            <w:bdr w:val="none" w:sz="0" w:space="0" w:color="auto" w:frame="1"/>
          </w:rPr>
          <w:t>коллективе</w:t>
        </w:r>
      </w:hyperlink>
      <w:r w:rsidRPr="007C14F2">
        <w:rPr>
          <w:color w:val="000000" w:themeColor="text1"/>
        </w:rPr>
        <w:t>, недостаточность признания со стороны окружающих</w:t>
      </w:r>
    </w:p>
    <w:p w:rsidR="007C14F2" w:rsidRPr="007C14F2" w:rsidRDefault="007C14F2" w:rsidP="007C14F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7C14F2">
        <w:rPr>
          <w:color w:val="000000" w:themeColor="text1"/>
        </w:rPr>
        <w:t>2) средняя линия - норма</w:t>
      </w:r>
    </w:p>
    <w:p w:rsidR="007C14F2" w:rsidRPr="007C14F2" w:rsidRDefault="007C14F2" w:rsidP="007C14F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7C14F2">
        <w:rPr>
          <w:color w:val="000000" w:themeColor="text1"/>
        </w:rPr>
        <w:t>3) нижняя часть лист</w:t>
      </w:r>
      <w:proofErr w:type="gramStart"/>
      <w:r w:rsidRPr="007C14F2">
        <w:rPr>
          <w:color w:val="000000" w:themeColor="text1"/>
        </w:rPr>
        <w:t>а-</w:t>
      </w:r>
      <w:proofErr w:type="gramEnd"/>
      <w:r w:rsidRPr="007C14F2">
        <w:rPr>
          <w:color w:val="000000" w:themeColor="text1"/>
        </w:rPr>
        <w:t xml:space="preserve"> неуверенность в себе, низкая самооценка</w:t>
      </w:r>
    </w:p>
    <w:p w:rsidR="007C14F2" w:rsidRPr="007C14F2" w:rsidRDefault="007C14F2" w:rsidP="007C14F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 w:themeColor="text1"/>
          <w:u w:val="single"/>
        </w:rPr>
      </w:pPr>
      <w:r w:rsidRPr="007C14F2">
        <w:rPr>
          <w:b/>
          <w:i/>
          <w:color w:val="000000" w:themeColor="text1"/>
          <w:u w:val="single"/>
        </w:rPr>
        <w:t>2. </w:t>
      </w:r>
      <w:r w:rsidRPr="007C14F2">
        <w:rPr>
          <w:b/>
          <w:i/>
          <w:iCs/>
          <w:color w:val="000000" w:themeColor="text1"/>
          <w:u w:val="single"/>
          <w:bdr w:val="none" w:sz="0" w:space="0" w:color="auto" w:frame="1"/>
        </w:rPr>
        <w:t>Контуры фигур</w:t>
      </w:r>
    </w:p>
    <w:p w:rsidR="007C14F2" w:rsidRPr="007C14F2" w:rsidRDefault="007C14F2" w:rsidP="007C14F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7C14F2">
        <w:rPr>
          <w:color w:val="000000" w:themeColor="text1"/>
        </w:rPr>
        <w:t>1) агрессивная защита от окружающих - острые углы</w:t>
      </w:r>
    </w:p>
    <w:p w:rsidR="007C14F2" w:rsidRPr="007C14F2" w:rsidRDefault="007C14F2" w:rsidP="007C14F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7C14F2">
        <w:rPr>
          <w:color w:val="000000" w:themeColor="text1"/>
        </w:rPr>
        <w:t>2) затемнение контурной линии – страх, тревога</w:t>
      </w:r>
    </w:p>
    <w:p w:rsidR="007C14F2" w:rsidRPr="007C14F2" w:rsidRDefault="007C14F2" w:rsidP="007C14F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7C14F2">
        <w:rPr>
          <w:color w:val="000000" w:themeColor="text1"/>
        </w:rPr>
        <w:t>3) поставлены шиты, заслон</w:t>
      </w:r>
      <w:proofErr w:type="gramStart"/>
      <w:r w:rsidRPr="007C14F2">
        <w:rPr>
          <w:color w:val="000000" w:themeColor="text1"/>
        </w:rPr>
        <w:t>ы-</w:t>
      </w:r>
      <w:proofErr w:type="gramEnd"/>
      <w:r w:rsidRPr="007C14F2">
        <w:rPr>
          <w:color w:val="000000" w:themeColor="text1"/>
        </w:rPr>
        <w:t xml:space="preserve"> опасение, подозрительность</w:t>
      </w:r>
    </w:p>
    <w:p w:rsidR="007C14F2" w:rsidRPr="007C14F2" w:rsidRDefault="007C14F2" w:rsidP="007C14F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 w:themeColor="text1"/>
          <w:u w:val="single"/>
        </w:rPr>
      </w:pPr>
      <w:r w:rsidRPr="007C14F2">
        <w:rPr>
          <w:b/>
          <w:i/>
          <w:color w:val="000000" w:themeColor="text1"/>
          <w:u w:val="single"/>
        </w:rPr>
        <w:t>3. </w:t>
      </w:r>
      <w:r w:rsidRPr="007C14F2">
        <w:rPr>
          <w:b/>
          <w:i/>
          <w:iCs/>
          <w:color w:val="000000" w:themeColor="text1"/>
          <w:u w:val="single"/>
          <w:bdr w:val="none" w:sz="0" w:space="0" w:color="auto" w:frame="1"/>
        </w:rPr>
        <w:t>Нажим</w:t>
      </w:r>
    </w:p>
    <w:p w:rsidR="007C14F2" w:rsidRPr="007C14F2" w:rsidRDefault="007C14F2" w:rsidP="007C14F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7C14F2">
        <w:rPr>
          <w:color w:val="000000" w:themeColor="text1"/>
        </w:rPr>
        <w:t>1) стабильный нажи</w:t>
      </w:r>
      <w:proofErr w:type="gramStart"/>
      <w:r w:rsidRPr="007C14F2">
        <w:rPr>
          <w:color w:val="000000" w:themeColor="text1"/>
        </w:rPr>
        <w:t>м-</w:t>
      </w:r>
      <w:proofErr w:type="gramEnd"/>
      <w:r w:rsidRPr="007C14F2">
        <w:rPr>
          <w:color w:val="000000" w:themeColor="text1"/>
        </w:rPr>
        <w:t xml:space="preserve"> устойчивость</w:t>
      </w:r>
    </w:p>
    <w:p w:rsidR="007C14F2" w:rsidRPr="007C14F2" w:rsidRDefault="007C14F2" w:rsidP="007C14F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7C14F2">
        <w:rPr>
          <w:color w:val="000000" w:themeColor="text1"/>
        </w:rPr>
        <w:t>2) слабый нажим - проявление тревожности</w:t>
      </w:r>
    </w:p>
    <w:p w:rsidR="007C14F2" w:rsidRPr="007C14F2" w:rsidRDefault="007C14F2" w:rsidP="007C14F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7C14F2">
        <w:rPr>
          <w:color w:val="000000" w:themeColor="text1"/>
        </w:rPr>
        <w:t>3) сильный нажи</w:t>
      </w:r>
      <w:proofErr w:type="gramStart"/>
      <w:r w:rsidRPr="007C14F2">
        <w:rPr>
          <w:color w:val="000000" w:themeColor="text1"/>
        </w:rPr>
        <w:t>м-</w:t>
      </w:r>
      <w:proofErr w:type="gramEnd"/>
      <w:r w:rsidRPr="007C14F2">
        <w:rPr>
          <w:color w:val="000000" w:themeColor="text1"/>
        </w:rPr>
        <w:t xml:space="preserve"> напряженность</w:t>
      </w:r>
    </w:p>
    <w:p w:rsidR="007C14F2" w:rsidRPr="007C14F2" w:rsidRDefault="007C14F2" w:rsidP="007C14F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7C14F2">
        <w:rPr>
          <w:color w:val="000000" w:themeColor="text1"/>
        </w:rPr>
        <w:t>4) разорванность линий, наличие обводов, следы стираний - тревожность</w:t>
      </w:r>
    </w:p>
    <w:p w:rsidR="007C14F2" w:rsidRPr="007C14F2" w:rsidRDefault="007C14F2" w:rsidP="007C14F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 w:themeColor="text1"/>
          <w:u w:val="single"/>
        </w:rPr>
      </w:pPr>
      <w:r w:rsidRPr="007C14F2">
        <w:rPr>
          <w:b/>
          <w:i/>
          <w:color w:val="000000" w:themeColor="text1"/>
          <w:u w:val="single"/>
        </w:rPr>
        <w:t>4. </w:t>
      </w:r>
      <w:r w:rsidRPr="007C14F2">
        <w:rPr>
          <w:b/>
          <w:i/>
          <w:iCs/>
          <w:color w:val="000000" w:themeColor="text1"/>
          <w:u w:val="single"/>
          <w:bdr w:val="none" w:sz="0" w:space="0" w:color="auto" w:frame="1"/>
        </w:rPr>
        <w:t>Наличие деталей, соответствующих органам чувств,- глаза, уши, рот</w:t>
      </w:r>
    </w:p>
    <w:p w:rsidR="007C14F2" w:rsidRPr="007C14F2" w:rsidRDefault="007C14F2" w:rsidP="007C14F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4F2">
        <w:rPr>
          <w:rFonts w:ascii="Times New Roman" w:hAnsi="Times New Roman" w:cs="Times New Roman"/>
          <w:color w:val="000000" w:themeColor="text1"/>
          <w:sz w:val="24"/>
          <w:szCs w:val="24"/>
        </w:rPr>
        <w:t>1) нет глаз - неприятие визуальной информации</w:t>
      </w:r>
    </w:p>
    <w:p w:rsidR="007C14F2" w:rsidRPr="007C14F2" w:rsidRDefault="007C14F2" w:rsidP="007C14F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4F2">
        <w:rPr>
          <w:rFonts w:ascii="Times New Roman" w:hAnsi="Times New Roman" w:cs="Times New Roman"/>
          <w:color w:val="000000" w:themeColor="text1"/>
          <w:sz w:val="24"/>
          <w:szCs w:val="24"/>
        </w:rPr>
        <w:t>2) большие и детально прорисованные уши - заинтересованность в информации, касающейся мнения окружающих о себе</w:t>
      </w:r>
    </w:p>
    <w:p w:rsidR="007C14F2" w:rsidRPr="007C14F2" w:rsidRDefault="007C14F2" w:rsidP="007C14F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4F2">
        <w:rPr>
          <w:rFonts w:ascii="Times New Roman" w:hAnsi="Times New Roman" w:cs="Times New Roman"/>
          <w:color w:val="000000" w:themeColor="text1"/>
          <w:sz w:val="24"/>
          <w:szCs w:val="24"/>
        </w:rPr>
        <w:t>3) нет ушей - неприятие аудиальной информации</w:t>
      </w:r>
    </w:p>
    <w:p w:rsidR="007C14F2" w:rsidRPr="007C14F2" w:rsidRDefault="007C14F2" w:rsidP="007C14F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4F2">
        <w:rPr>
          <w:rFonts w:ascii="Times New Roman" w:hAnsi="Times New Roman" w:cs="Times New Roman"/>
          <w:color w:val="000000" w:themeColor="text1"/>
          <w:sz w:val="24"/>
          <w:szCs w:val="24"/>
        </w:rPr>
        <w:t>4) открытый, заштрихованный рот - легкость в возникновении страхов</w:t>
      </w:r>
    </w:p>
    <w:p w:rsidR="007C14F2" w:rsidRPr="007C14F2" w:rsidRDefault="007C14F2" w:rsidP="007C14F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4F2">
        <w:rPr>
          <w:rFonts w:ascii="Times New Roman" w:hAnsi="Times New Roman" w:cs="Times New Roman"/>
          <w:color w:val="000000" w:themeColor="text1"/>
          <w:sz w:val="24"/>
          <w:szCs w:val="24"/>
        </w:rPr>
        <w:t>5) зубы - вербальная агрессия</w:t>
      </w:r>
    </w:p>
    <w:p w:rsidR="007C14F2" w:rsidRPr="007C14F2" w:rsidRDefault="007C14F2" w:rsidP="007C14F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4F2">
        <w:rPr>
          <w:rFonts w:ascii="Times New Roman" w:hAnsi="Times New Roman" w:cs="Times New Roman"/>
          <w:color w:val="000000" w:themeColor="text1"/>
          <w:sz w:val="24"/>
          <w:szCs w:val="24"/>
        </w:rPr>
        <w:t>6) нет рта – возможны проблемы в общении</w:t>
      </w:r>
    </w:p>
    <w:p w:rsidR="007C14F2" w:rsidRPr="007C14F2" w:rsidRDefault="007C14F2" w:rsidP="007C14F2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7C14F2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5. </w:t>
      </w:r>
      <w:r w:rsidRPr="007C14F2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</w:rPr>
        <w:t>Анализ качества и взаимодействия персонажей показывает особенности коммуникативных отношений</w:t>
      </w:r>
    </w:p>
    <w:p w:rsidR="007C14F2" w:rsidRPr="007C14F2" w:rsidRDefault="007C14F2" w:rsidP="007C14F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4F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1) благоприятные </w:t>
      </w:r>
      <w:hyperlink r:id="rId7" w:tooltip="Взаимоотношение" w:history="1">
        <w:r w:rsidRPr="007C14F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взаимоотношения</w:t>
        </w:r>
      </w:hyperlink>
      <w:r w:rsidRPr="007C14F2">
        <w:rPr>
          <w:rFonts w:ascii="Times New Roman" w:hAnsi="Times New Roman" w:cs="Times New Roman"/>
          <w:color w:val="000000" w:themeColor="text1"/>
          <w:sz w:val="24"/>
          <w:szCs w:val="24"/>
        </w:rPr>
        <w:t> с одноклассниками - большое количество вступающих в различные отношения друг с друго</w:t>
      </w:r>
      <w:proofErr w:type="gramStart"/>
      <w:r w:rsidRPr="007C14F2">
        <w:rPr>
          <w:rFonts w:ascii="Times New Roman" w:hAnsi="Times New Roman" w:cs="Times New Roman"/>
          <w:color w:val="000000" w:themeColor="text1"/>
          <w:sz w:val="24"/>
          <w:szCs w:val="24"/>
        </w:rPr>
        <w:t>м(</w:t>
      </w:r>
      <w:proofErr w:type="gramEnd"/>
      <w:r w:rsidRPr="007C14F2">
        <w:rPr>
          <w:rFonts w:ascii="Times New Roman" w:hAnsi="Times New Roman" w:cs="Times New Roman"/>
          <w:color w:val="000000" w:themeColor="text1"/>
          <w:sz w:val="24"/>
          <w:szCs w:val="24"/>
        </w:rPr>
        <w:t>играют, изображены в </w:t>
      </w:r>
      <w:hyperlink r:id="rId8" w:tooltip="Образовательная деятельность" w:history="1">
        <w:r w:rsidRPr="007C14F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учебной деятельности</w:t>
        </w:r>
      </w:hyperlink>
      <w:r w:rsidRPr="007C14F2">
        <w:rPr>
          <w:rFonts w:ascii="Times New Roman" w:hAnsi="Times New Roman" w:cs="Times New Roman"/>
          <w:color w:val="000000" w:themeColor="text1"/>
          <w:sz w:val="24"/>
          <w:szCs w:val="24"/>
        </w:rPr>
        <w:t> и др.) и отсутствие разделяющих линий между ними</w:t>
      </w:r>
    </w:p>
    <w:p w:rsidR="007C14F2" w:rsidRPr="007C14F2" w:rsidRDefault="007C14F2" w:rsidP="007C14F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14F2">
        <w:rPr>
          <w:rFonts w:ascii="Times New Roman" w:hAnsi="Times New Roman" w:cs="Times New Roman"/>
          <w:color w:val="000000" w:themeColor="text1"/>
          <w:sz w:val="24"/>
          <w:szCs w:val="24"/>
        </w:rPr>
        <w:t>2) наоборот - трудности в построении контактов с другими учениками</w:t>
      </w:r>
    </w:p>
    <w:p w:rsidR="007C14F2" w:rsidRPr="007C14F2" w:rsidRDefault="007C14F2" w:rsidP="007C14F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C14F2">
        <w:rPr>
          <w:rFonts w:ascii="Times New Roman" w:hAnsi="Times New Roman" w:cs="Times New Roman"/>
          <w:b/>
          <w:i/>
          <w:sz w:val="24"/>
          <w:szCs w:val="24"/>
          <w:u w:val="single"/>
        </w:rPr>
        <w:t>6. </w:t>
      </w:r>
      <w:r w:rsidRPr="007C14F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Характер отношений между животным - учителем и животным - ребенком</w:t>
      </w:r>
    </w:p>
    <w:p w:rsidR="007C14F2" w:rsidRPr="007C14F2" w:rsidRDefault="007C14F2" w:rsidP="007C14F2">
      <w:pPr>
        <w:rPr>
          <w:rFonts w:ascii="Times New Roman" w:hAnsi="Times New Roman" w:cs="Times New Roman"/>
          <w:sz w:val="24"/>
          <w:szCs w:val="24"/>
        </w:rPr>
      </w:pPr>
      <w:r w:rsidRPr="007C14F2">
        <w:rPr>
          <w:rFonts w:ascii="Times New Roman" w:hAnsi="Times New Roman" w:cs="Times New Roman"/>
          <w:sz w:val="24"/>
          <w:szCs w:val="24"/>
        </w:rPr>
        <w:t>1) противопоставлени</w:t>
      </w:r>
      <w:proofErr w:type="gramStart"/>
      <w:r w:rsidRPr="007C14F2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7C14F2">
        <w:rPr>
          <w:rFonts w:ascii="Times New Roman" w:hAnsi="Times New Roman" w:cs="Times New Roman"/>
          <w:sz w:val="24"/>
          <w:szCs w:val="24"/>
        </w:rPr>
        <w:t xml:space="preserve"> (агрессивное животное и мирное; очень большое и маленькое и др.) возможны трудности в общении и отношениях</w:t>
      </w:r>
    </w:p>
    <w:p w:rsidR="007C14F2" w:rsidRPr="007C14F2" w:rsidRDefault="007C14F2" w:rsidP="007C14F2">
      <w:pPr>
        <w:rPr>
          <w:rFonts w:ascii="Times New Roman" w:hAnsi="Times New Roman" w:cs="Times New Roman"/>
          <w:sz w:val="24"/>
          <w:szCs w:val="24"/>
        </w:rPr>
      </w:pPr>
      <w:r w:rsidRPr="007C14F2">
        <w:rPr>
          <w:rFonts w:ascii="Times New Roman" w:hAnsi="Times New Roman" w:cs="Times New Roman"/>
          <w:sz w:val="24"/>
          <w:szCs w:val="24"/>
        </w:rPr>
        <w:t>2) расположение фигур по отношению друг к другу</w:t>
      </w:r>
    </w:p>
    <w:p w:rsidR="007C14F2" w:rsidRPr="007C14F2" w:rsidRDefault="007C14F2" w:rsidP="007C14F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C14F2">
        <w:rPr>
          <w:rFonts w:ascii="Times New Roman" w:hAnsi="Times New Roman" w:cs="Times New Roman"/>
          <w:b/>
          <w:i/>
          <w:sz w:val="24"/>
          <w:szCs w:val="24"/>
          <w:u w:val="single"/>
        </w:rPr>
        <w:t>7. </w:t>
      </w:r>
      <w:r w:rsidRPr="007C14F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Изображение учебной деятельности</w:t>
      </w:r>
    </w:p>
    <w:p w:rsidR="007C14F2" w:rsidRPr="007C14F2" w:rsidRDefault="007C14F2" w:rsidP="007C14F2">
      <w:pPr>
        <w:rPr>
          <w:rFonts w:ascii="Times New Roman" w:hAnsi="Times New Roman" w:cs="Times New Roman"/>
          <w:sz w:val="24"/>
          <w:szCs w:val="24"/>
        </w:rPr>
      </w:pPr>
      <w:r w:rsidRPr="007C14F2">
        <w:rPr>
          <w:rFonts w:ascii="Times New Roman" w:hAnsi="Times New Roman" w:cs="Times New Roman"/>
          <w:sz w:val="24"/>
          <w:szCs w:val="24"/>
        </w:rPr>
        <w:t>1) нет учебной деятельност</w:t>
      </w:r>
      <w:proofErr w:type="gramStart"/>
      <w:r w:rsidRPr="007C14F2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C14F2">
        <w:rPr>
          <w:rFonts w:ascii="Times New Roman" w:hAnsi="Times New Roman" w:cs="Times New Roman"/>
          <w:sz w:val="24"/>
          <w:szCs w:val="24"/>
        </w:rPr>
        <w:t xml:space="preserve"> школа привлекает </w:t>
      </w:r>
      <w:proofErr w:type="spellStart"/>
      <w:r w:rsidRPr="007C14F2">
        <w:rPr>
          <w:rFonts w:ascii="Times New Roman" w:hAnsi="Times New Roman" w:cs="Times New Roman"/>
          <w:sz w:val="24"/>
          <w:szCs w:val="24"/>
        </w:rPr>
        <w:t>внеучебными</w:t>
      </w:r>
      <w:proofErr w:type="spellEnd"/>
      <w:r w:rsidRPr="007C14F2">
        <w:rPr>
          <w:rFonts w:ascii="Times New Roman" w:hAnsi="Times New Roman" w:cs="Times New Roman"/>
          <w:sz w:val="24"/>
          <w:szCs w:val="24"/>
        </w:rPr>
        <w:t xml:space="preserve"> сторонами</w:t>
      </w:r>
    </w:p>
    <w:p w:rsidR="007C14F2" w:rsidRPr="007C14F2" w:rsidRDefault="007C14F2" w:rsidP="007C14F2">
      <w:pPr>
        <w:rPr>
          <w:rFonts w:ascii="Times New Roman" w:hAnsi="Times New Roman" w:cs="Times New Roman"/>
          <w:sz w:val="24"/>
          <w:szCs w:val="24"/>
        </w:rPr>
      </w:pPr>
      <w:r w:rsidRPr="007C14F2">
        <w:rPr>
          <w:rFonts w:ascii="Times New Roman" w:hAnsi="Times New Roman" w:cs="Times New Roman"/>
          <w:sz w:val="24"/>
          <w:szCs w:val="24"/>
        </w:rPr>
        <w:t>2) нет учеников, нет учителя, нет общей деятельности - не сформировалась позиция ученика, не осознает своих задач как школьника</w:t>
      </w:r>
    </w:p>
    <w:p w:rsidR="007C14F2" w:rsidRPr="007C14F2" w:rsidRDefault="007C14F2" w:rsidP="007C14F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C14F2">
        <w:rPr>
          <w:rFonts w:ascii="Times New Roman" w:hAnsi="Times New Roman" w:cs="Times New Roman"/>
          <w:b/>
          <w:i/>
          <w:sz w:val="24"/>
          <w:szCs w:val="24"/>
          <w:u w:val="single"/>
        </w:rPr>
        <w:t>8. </w:t>
      </w:r>
      <w:r w:rsidRPr="007C14F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Цветовая гамма</w:t>
      </w:r>
    </w:p>
    <w:p w:rsidR="007C14F2" w:rsidRPr="007C14F2" w:rsidRDefault="007C14F2" w:rsidP="007C14F2">
      <w:pPr>
        <w:rPr>
          <w:rFonts w:ascii="Times New Roman" w:hAnsi="Times New Roman" w:cs="Times New Roman"/>
          <w:sz w:val="24"/>
          <w:szCs w:val="24"/>
        </w:rPr>
      </w:pPr>
      <w:r w:rsidRPr="007C14F2">
        <w:rPr>
          <w:rFonts w:ascii="Times New Roman" w:hAnsi="Times New Roman" w:cs="Times New Roman"/>
          <w:sz w:val="24"/>
          <w:szCs w:val="24"/>
        </w:rPr>
        <w:t>1) благополучное эмоциональное состояние - яркие, жизнерадостные тона</w:t>
      </w:r>
    </w:p>
    <w:p w:rsidR="007C14F2" w:rsidRPr="007C14F2" w:rsidRDefault="007C14F2" w:rsidP="007C14F2">
      <w:pPr>
        <w:rPr>
          <w:rFonts w:ascii="Times New Roman" w:hAnsi="Times New Roman" w:cs="Times New Roman"/>
          <w:sz w:val="24"/>
          <w:szCs w:val="24"/>
        </w:rPr>
      </w:pPr>
      <w:r w:rsidRPr="007C14F2">
        <w:rPr>
          <w:rFonts w:ascii="Times New Roman" w:hAnsi="Times New Roman" w:cs="Times New Roman"/>
          <w:sz w:val="24"/>
          <w:szCs w:val="24"/>
        </w:rPr>
        <w:t>2) неблагополучие, угнетенное состояние - мрачные, темные тона</w:t>
      </w:r>
    </w:p>
    <w:p w:rsidR="007C14F2" w:rsidRPr="007C14F2" w:rsidRDefault="007C14F2" w:rsidP="007C14F2">
      <w:pPr>
        <w:rPr>
          <w:rFonts w:ascii="Times New Roman" w:hAnsi="Times New Roman" w:cs="Times New Roman"/>
        </w:rPr>
      </w:pPr>
    </w:p>
    <w:tbl>
      <w:tblPr>
        <w:tblW w:w="11057" w:type="dxa"/>
        <w:tblInd w:w="-1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527"/>
        <w:gridCol w:w="893"/>
        <w:gridCol w:w="1275"/>
        <w:gridCol w:w="778"/>
        <w:gridCol w:w="1634"/>
        <w:gridCol w:w="1343"/>
        <w:gridCol w:w="1208"/>
        <w:gridCol w:w="991"/>
        <w:gridCol w:w="1134"/>
        <w:gridCol w:w="992"/>
      </w:tblGrid>
      <w:tr w:rsidR="007C14F2" w:rsidRPr="007C14F2" w:rsidTr="007C14F2">
        <w:tc>
          <w:tcPr>
            <w:tcW w:w="28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00000" w:rsidRPr="007C14F2" w:rsidRDefault="007C14F2" w:rsidP="007C14F2">
            <w:pPr>
              <w:rPr>
                <w:rFonts w:ascii="Times New Roman" w:hAnsi="Times New Roman" w:cs="Times New Roman"/>
              </w:rPr>
            </w:pPr>
            <w:r w:rsidRPr="007C14F2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2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0000" w:rsidRPr="007C14F2" w:rsidRDefault="007C14F2" w:rsidP="007C14F2">
            <w:pPr>
              <w:rPr>
                <w:rFonts w:ascii="Times New Roman" w:hAnsi="Times New Roman" w:cs="Times New Roman"/>
              </w:rPr>
            </w:pPr>
            <w:r w:rsidRPr="007C14F2">
              <w:rPr>
                <w:rFonts w:ascii="Times New Roman" w:hAnsi="Times New Roman" w:cs="Times New Roman"/>
                <w:b/>
                <w:bCs/>
              </w:rPr>
              <w:t>Ф. И. уч-ся</w:t>
            </w:r>
          </w:p>
        </w:tc>
        <w:tc>
          <w:tcPr>
            <w:tcW w:w="89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F2" w:rsidRDefault="007C14F2" w:rsidP="007C14F2">
            <w:pPr>
              <w:rPr>
                <w:rFonts w:ascii="Times New Roman" w:hAnsi="Times New Roman" w:cs="Times New Roman"/>
                <w:b/>
                <w:bCs/>
              </w:rPr>
            </w:pPr>
            <w:r w:rsidRPr="007C14F2">
              <w:rPr>
                <w:rFonts w:ascii="Times New Roman" w:hAnsi="Times New Roman" w:cs="Times New Roman"/>
                <w:b/>
                <w:bCs/>
              </w:rPr>
              <w:t>Поло</w:t>
            </w:r>
          </w:p>
          <w:p w:rsidR="007C14F2" w:rsidRDefault="007C14F2" w:rsidP="007C14F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C14F2">
              <w:rPr>
                <w:rFonts w:ascii="Times New Roman" w:hAnsi="Times New Roman" w:cs="Times New Roman"/>
                <w:b/>
                <w:bCs/>
              </w:rPr>
              <w:t>жение</w:t>
            </w:r>
            <w:proofErr w:type="spellEnd"/>
            <w:r w:rsidRPr="007C14F2">
              <w:rPr>
                <w:rFonts w:ascii="Times New Roman" w:hAnsi="Times New Roman" w:cs="Times New Roman"/>
                <w:b/>
                <w:bCs/>
              </w:rPr>
              <w:t xml:space="preserve"> рисунка на листе</w:t>
            </w:r>
          </w:p>
          <w:p w:rsidR="007C14F2" w:rsidRDefault="007C14F2" w:rsidP="007C14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C14F2" w:rsidRPr="007C14F2" w:rsidRDefault="007C14F2" w:rsidP="007C14F2">
            <w:pPr>
              <w:rPr>
                <w:rFonts w:ascii="Times New Roman" w:hAnsi="Times New Roman" w:cs="Times New Roman"/>
              </w:rPr>
            </w:pPr>
          </w:p>
          <w:p w:rsidR="00000000" w:rsidRPr="007C14F2" w:rsidRDefault="007C14F2" w:rsidP="007C1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F2" w:rsidRDefault="007C14F2" w:rsidP="007C14F2">
            <w:pPr>
              <w:rPr>
                <w:rFonts w:ascii="Times New Roman" w:hAnsi="Times New Roman" w:cs="Times New Roman"/>
                <w:b/>
                <w:bCs/>
              </w:rPr>
            </w:pPr>
            <w:r w:rsidRPr="007C14F2">
              <w:rPr>
                <w:rFonts w:ascii="Times New Roman" w:hAnsi="Times New Roman" w:cs="Times New Roman"/>
                <w:b/>
                <w:bCs/>
              </w:rPr>
              <w:t>Контуры фигур (защита от окружающих)</w:t>
            </w:r>
          </w:p>
          <w:p w:rsidR="007C14F2" w:rsidRDefault="007C14F2" w:rsidP="007C14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C14F2" w:rsidRPr="007C14F2" w:rsidRDefault="007C14F2" w:rsidP="007C14F2">
            <w:pPr>
              <w:rPr>
                <w:rFonts w:ascii="Times New Roman" w:hAnsi="Times New Roman" w:cs="Times New Roman"/>
              </w:rPr>
            </w:pPr>
          </w:p>
          <w:p w:rsidR="00000000" w:rsidRPr="007C14F2" w:rsidRDefault="007C14F2" w:rsidP="007C1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F2" w:rsidRPr="007C14F2" w:rsidRDefault="007C14F2" w:rsidP="007C14F2">
            <w:pPr>
              <w:rPr>
                <w:rFonts w:ascii="Times New Roman" w:hAnsi="Times New Roman" w:cs="Times New Roman"/>
              </w:rPr>
            </w:pPr>
            <w:r w:rsidRPr="007C14F2">
              <w:rPr>
                <w:rFonts w:ascii="Times New Roman" w:hAnsi="Times New Roman" w:cs="Times New Roman"/>
                <w:b/>
                <w:bCs/>
              </w:rPr>
              <w:t>Нажим</w:t>
            </w:r>
          </w:p>
          <w:p w:rsidR="007C14F2" w:rsidRDefault="007C14F2" w:rsidP="007C14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C14F2" w:rsidRDefault="007C14F2" w:rsidP="007C14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C14F2" w:rsidRDefault="007C14F2" w:rsidP="007C14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00000" w:rsidRPr="007C14F2" w:rsidRDefault="007C14F2" w:rsidP="007C1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F2" w:rsidRPr="007C14F2" w:rsidRDefault="007C14F2" w:rsidP="007C14F2">
            <w:pPr>
              <w:rPr>
                <w:rFonts w:ascii="Times New Roman" w:hAnsi="Times New Roman" w:cs="Times New Roman"/>
              </w:rPr>
            </w:pPr>
            <w:r w:rsidRPr="007C14F2">
              <w:rPr>
                <w:rFonts w:ascii="Times New Roman" w:hAnsi="Times New Roman" w:cs="Times New Roman"/>
                <w:b/>
                <w:bCs/>
              </w:rPr>
              <w:t xml:space="preserve">Наличие деталей, </w:t>
            </w:r>
            <w:proofErr w:type="spellStart"/>
            <w:r w:rsidRPr="007C14F2">
              <w:rPr>
                <w:rFonts w:ascii="Times New Roman" w:hAnsi="Times New Roman" w:cs="Times New Roman"/>
                <w:b/>
                <w:bCs/>
              </w:rPr>
              <w:t>соответству</w:t>
            </w:r>
            <w:proofErr w:type="spellEnd"/>
            <w:r w:rsidRPr="007C14F2">
              <w:rPr>
                <w:rFonts w:ascii="Times New Roman" w:hAnsi="Times New Roman" w:cs="Times New Roman"/>
                <w:b/>
                <w:bCs/>
              </w:rPr>
              <w:t xml:space="preserve"> -</w:t>
            </w:r>
          </w:p>
          <w:p w:rsidR="007C14F2" w:rsidRPr="007C14F2" w:rsidRDefault="007C14F2" w:rsidP="007C14F2">
            <w:pPr>
              <w:rPr>
                <w:rFonts w:ascii="Times New Roman" w:hAnsi="Times New Roman" w:cs="Times New Roman"/>
              </w:rPr>
            </w:pPr>
            <w:proofErr w:type="spellStart"/>
            <w:r w:rsidRPr="007C14F2">
              <w:rPr>
                <w:rFonts w:ascii="Times New Roman" w:hAnsi="Times New Roman" w:cs="Times New Roman"/>
                <w:b/>
                <w:bCs/>
              </w:rPr>
              <w:t>ющих</w:t>
            </w:r>
            <w:proofErr w:type="spellEnd"/>
            <w:r w:rsidRPr="007C14F2">
              <w:rPr>
                <w:rFonts w:ascii="Times New Roman" w:hAnsi="Times New Roman" w:cs="Times New Roman"/>
                <w:b/>
                <w:bCs/>
              </w:rPr>
              <w:t xml:space="preserve"> органам чувств</w:t>
            </w:r>
          </w:p>
          <w:p w:rsidR="00000000" w:rsidRPr="007C14F2" w:rsidRDefault="007C14F2" w:rsidP="007C1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F2" w:rsidRPr="007C14F2" w:rsidRDefault="007C14F2" w:rsidP="007C14F2">
            <w:pPr>
              <w:rPr>
                <w:rFonts w:ascii="Times New Roman" w:hAnsi="Times New Roman" w:cs="Times New Roman"/>
              </w:rPr>
            </w:pPr>
            <w:r w:rsidRPr="007C14F2">
              <w:rPr>
                <w:rFonts w:ascii="Times New Roman" w:hAnsi="Times New Roman" w:cs="Times New Roman"/>
                <w:b/>
                <w:bCs/>
              </w:rPr>
              <w:t xml:space="preserve">Особенности </w:t>
            </w:r>
            <w:proofErr w:type="spellStart"/>
            <w:r w:rsidRPr="007C14F2">
              <w:rPr>
                <w:rFonts w:ascii="Times New Roman" w:hAnsi="Times New Roman" w:cs="Times New Roman"/>
                <w:b/>
                <w:bCs/>
              </w:rPr>
              <w:t>коммуника</w:t>
            </w:r>
            <w:proofErr w:type="spellEnd"/>
            <w:r w:rsidRPr="007C14F2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7C14F2" w:rsidRPr="007C14F2" w:rsidRDefault="007C14F2" w:rsidP="007C14F2">
            <w:pPr>
              <w:rPr>
                <w:rFonts w:ascii="Times New Roman" w:hAnsi="Times New Roman" w:cs="Times New Roman"/>
              </w:rPr>
            </w:pPr>
            <w:proofErr w:type="spellStart"/>
            <w:r w:rsidRPr="007C14F2">
              <w:rPr>
                <w:rFonts w:ascii="Times New Roman" w:hAnsi="Times New Roman" w:cs="Times New Roman"/>
                <w:b/>
                <w:bCs/>
              </w:rPr>
              <w:t>тивных</w:t>
            </w:r>
            <w:proofErr w:type="spellEnd"/>
            <w:r w:rsidRPr="007C14F2">
              <w:rPr>
                <w:rFonts w:ascii="Times New Roman" w:hAnsi="Times New Roman" w:cs="Times New Roman"/>
                <w:b/>
                <w:bCs/>
              </w:rPr>
              <w:t xml:space="preserve"> отношений</w:t>
            </w:r>
          </w:p>
          <w:p w:rsidR="007C14F2" w:rsidRDefault="007C14F2" w:rsidP="007C14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00000" w:rsidRPr="007C14F2" w:rsidRDefault="007C14F2" w:rsidP="007C1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F2" w:rsidRPr="007C14F2" w:rsidRDefault="007C14F2" w:rsidP="007C14F2">
            <w:pPr>
              <w:rPr>
                <w:rFonts w:ascii="Times New Roman" w:hAnsi="Times New Roman" w:cs="Times New Roman"/>
              </w:rPr>
            </w:pPr>
            <w:r w:rsidRPr="007C14F2">
              <w:rPr>
                <w:rFonts w:ascii="Times New Roman" w:hAnsi="Times New Roman" w:cs="Times New Roman"/>
                <w:b/>
                <w:bCs/>
              </w:rPr>
              <w:t>Характер отношений между учителем и учеником</w:t>
            </w:r>
          </w:p>
          <w:p w:rsidR="007C14F2" w:rsidRDefault="007C14F2" w:rsidP="007C14F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00000" w:rsidRPr="007C14F2" w:rsidRDefault="007C14F2" w:rsidP="007C1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F2" w:rsidRPr="007C14F2" w:rsidRDefault="007C14F2" w:rsidP="007C14F2">
            <w:pPr>
              <w:rPr>
                <w:rFonts w:ascii="Times New Roman" w:hAnsi="Times New Roman" w:cs="Times New Roman"/>
              </w:rPr>
            </w:pPr>
            <w:proofErr w:type="spellStart"/>
            <w:r w:rsidRPr="007C14F2">
              <w:rPr>
                <w:rFonts w:ascii="Times New Roman" w:hAnsi="Times New Roman" w:cs="Times New Roman"/>
                <w:b/>
                <w:bCs/>
              </w:rPr>
              <w:t>Изображе</w:t>
            </w:r>
            <w:proofErr w:type="spellEnd"/>
            <w:r w:rsidRPr="007C14F2">
              <w:rPr>
                <w:rFonts w:ascii="Times New Roman" w:hAnsi="Times New Roman" w:cs="Times New Roman"/>
                <w:b/>
                <w:bCs/>
              </w:rPr>
              <w:t>-</w:t>
            </w:r>
          </w:p>
          <w:p w:rsidR="007C14F2" w:rsidRPr="007C14F2" w:rsidRDefault="007C14F2" w:rsidP="007C14F2">
            <w:pPr>
              <w:rPr>
                <w:rFonts w:ascii="Times New Roman" w:hAnsi="Times New Roman" w:cs="Times New Roman"/>
              </w:rPr>
            </w:pPr>
            <w:proofErr w:type="spellStart"/>
            <w:r w:rsidRPr="007C14F2">
              <w:rPr>
                <w:rFonts w:ascii="Times New Roman" w:hAnsi="Times New Roman" w:cs="Times New Roman"/>
                <w:b/>
                <w:bCs/>
              </w:rPr>
              <w:t>ние</w:t>
            </w:r>
            <w:proofErr w:type="spellEnd"/>
            <w:r w:rsidRPr="007C14F2">
              <w:rPr>
                <w:rFonts w:ascii="Times New Roman" w:hAnsi="Times New Roman" w:cs="Times New Roman"/>
                <w:b/>
                <w:bCs/>
              </w:rPr>
              <w:t xml:space="preserve"> учебной деятельности</w:t>
            </w:r>
          </w:p>
          <w:p w:rsidR="00000000" w:rsidRPr="007C14F2" w:rsidRDefault="007C14F2" w:rsidP="007C14F2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F2" w:rsidRPr="007C14F2" w:rsidRDefault="007C14F2" w:rsidP="007C14F2">
            <w:pPr>
              <w:rPr>
                <w:rFonts w:ascii="Times New Roman" w:hAnsi="Times New Roman" w:cs="Times New Roman"/>
              </w:rPr>
            </w:pPr>
            <w:proofErr w:type="gramStart"/>
            <w:r w:rsidRPr="007C14F2">
              <w:rPr>
                <w:rFonts w:ascii="Times New Roman" w:hAnsi="Times New Roman" w:cs="Times New Roman"/>
                <w:b/>
                <w:bCs/>
              </w:rPr>
              <w:t>Цветовая гамма (</w:t>
            </w:r>
            <w:proofErr w:type="spellStart"/>
            <w:r w:rsidRPr="007C14F2">
              <w:rPr>
                <w:rFonts w:ascii="Times New Roman" w:hAnsi="Times New Roman" w:cs="Times New Roman"/>
                <w:b/>
                <w:bCs/>
              </w:rPr>
              <w:t>эмоциональ</w:t>
            </w:r>
            <w:proofErr w:type="spellEnd"/>
            <w:r w:rsidRPr="007C14F2">
              <w:rPr>
                <w:rFonts w:ascii="Times New Roman" w:hAnsi="Times New Roman" w:cs="Times New Roman"/>
                <w:b/>
                <w:bCs/>
              </w:rPr>
              <w:t>-</w:t>
            </w:r>
            <w:proofErr w:type="gramEnd"/>
          </w:p>
          <w:p w:rsidR="007C14F2" w:rsidRPr="007C14F2" w:rsidRDefault="007C14F2" w:rsidP="007C14F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C14F2">
              <w:rPr>
                <w:rFonts w:ascii="Times New Roman" w:hAnsi="Times New Roman" w:cs="Times New Roman"/>
                <w:b/>
                <w:bCs/>
              </w:rPr>
              <w:t>ное</w:t>
            </w:r>
            <w:proofErr w:type="spellEnd"/>
            <w:r w:rsidRPr="007C14F2">
              <w:rPr>
                <w:rFonts w:ascii="Times New Roman" w:hAnsi="Times New Roman" w:cs="Times New Roman"/>
                <w:b/>
                <w:bCs/>
              </w:rPr>
              <w:t xml:space="preserve"> состояние ребенка)</w:t>
            </w:r>
            <w:proofErr w:type="gramEnd"/>
          </w:p>
          <w:p w:rsidR="00000000" w:rsidRPr="007C14F2" w:rsidRDefault="007C14F2" w:rsidP="007C1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14F2" w:rsidRPr="007C14F2" w:rsidRDefault="007C14F2" w:rsidP="007C14F2">
            <w:pPr>
              <w:rPr>
                <w:rFonts w:ascii="Times New Roman" w:hAnsi="Times New Roman" w:cs="Times New Roman"/>
              </w:rPr>
            </w:pPr>
            <w:r w:rsidRPr="007C14F2">
              <w:rPr>
                <w:rFonts w:ascii="Times New Roman" w:hAnsi="Times New Roman" w:cs="Times New Roman"/>
                <w:b/>
                <w:bCs/>
              </w:rPr>
              <w:t>Адаптация (по тесту)</w:t>
            </w:r>
          </w:p>
          <w:p w:rsidR="00000000" w:rsidRPr="007C14F2" w:rsidRDefault="007C14F2" w:rsidP="007C14F2">
            <w:pPr>
              <w:rPr>
                <w:rFonts w:ascii="Times New Roman" w:hAnsi="Times New Roman" w:cs="Times New Roman"/>
              </w:rPr>
            </w:pPr>
          </w:p>
        </w:tc>
      </w:tr>
    </w:tbl>
    <w:p w:rsidR="007C14F2" w:rsidRPr="007C14F2" w:rsidRDefault="007C14F2">
      <w:pPr>
        <w:rPr>
          <w:rFonts w:ascii="Times New Roman" w:hAnsi="Times New Roman" w:cs="Times New Roman"/>
        </w:rPr>
      </w:pPr>
    </w:p>
    <w:sectPr w:rsidR="007C14F2" w:rsidRPr="007C1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FB"/>
    <w:rsid w:val="00075211"/>
    <w:rsid w:val="004D45FB"/>
    <w:rsid w:val="007C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C14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C14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2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brazovatelmznaya_deyatelmznostm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vzaimootnosheni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kol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5E8DE-8BE7-4F75-BD7D-31072AB0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521</Words>
  <Characters>2970</Characters>
  <Application>Microsoft Office Word</Application>
  <DocSecurity>0</DocSecurity>
  <Lines>24</Lines>
  <Paragraphs>6</Paragraphs>
  <ScaleCrop>false</ScaleCrop>
  <Company>Krokoz™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2020-05-19T09:10:00Z</dcterms:created>
  <dcterms:modified xsi:type="dcterms:W3CDTF">2020-05-19T09:15:00Z</dcterms:modified>
</cp:coreProperties>
</file>