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33333"/>
          <w:sz w:val="32"/>
          <w:szCs w:val="32"/>
          <w:bdr w:val="none" w:sz="0" w:space="0" w:color="auto" w:frame="1"/>
          <w:lang w:val="kk-KZ"/>
        </w:rPr>
      </w:pPr>
      <w:r>
        <w:rPr>
          <w:b/>
          <w:bCs/>
          <w:color w:val="333333"/>
          <w:sz w:val="32"/>
          <w:szCs w:val="32"/>
          <w:bdr w:val="none" w:sz="0" w:space="0" w:color="auto" w:frame="1"/>
        </w:rPr>
        <w:t>ПАМЯТКА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по сдаче подарков, полученных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</w:t>
      </w:r>
      <w:proofErr w:type="spellStart"/>
      <w:r>
        <w:rPr>
          <w:b/>
          <w:bCs/>
          <w:color w:val="333333"/>
          <w:sz w:val="32"/>
          <w:szCs w:val="32"/>
          <w:bdr w:val="none" w:sz="0" w:space="0" w:color="auto" w:frame="1"/>
        </w:rPr>
        <w:t>маслихатов</w:t>
      </w:r>
      <w:proofErr w:type="spellEnd"/>
      <w:r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>
        <w:rPr>
          <w:b/>
          <w:bCs/>
          <w:color w:val="333333"/>
          <w:sz w:val="32"/>
          <w:szCs w:val="32"/>
          <w:bdr w:val="none" w:sz="0" w:space="0" w:color="auto" w:frame="1"/>
        </w:rPr>
        <w:t>акимы</w:t>
      </w:r>
      <w:proofErr w:type="spellEnd"/>
      <w:r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 (далее – лица), в уполномоченный орган по управлению государственным имуществом или местный исполнительный орган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1. Лица в </w:t>
      </w:r>
      <w:r>
        <w:rPr>
          <w:b/>
          <w:bCs/>
          <w:color w:val="333333"/>
          <w:sz w:val="32"/>
          <w:szCs w:val="32"/>
          <w:bdr w:val="none" w:sz="0" w:space="0" w:color="auto" w:frame="1"/>
        </w:rPr>
        <w:t>течение 7 календарных дней со дня получения (обнаружения) подарка</w:t>
      </w:r>
      <w:r>
        <w:rPr>
          <w:color w:val="333333"/>
          <w:sz w:val="28"/>
          <w:szCs w:val="28"/>
          <w:bdr w:val="none" w:sz="0" w:space="0" w:color="auto" w:frame="1"/>
        </w:rPr>
        <w:t xml:space="preserve"> (поступившего без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ведома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лица; полученного лицом в связи с его должностным положением или исполнением служебных обязанностей; переданного (врученного) публично или во время официальных мероприятий в связи с его должностным положением или исполнением  служебных обязанностей) сдают его в территориальные подразделения Комитета государственного имущества и приватизации Министерства финансов Республики Казахстан (далее – уполномоченный орган) или местные исполнительные органы (далее – МИО).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Сдача подарка осуществляется по акту описи, оценки и (или) приема-передачи имущества, составляемому уполномоченным органом или МИО по установленной форме, </w:t>
      </w:r>
      <w:r>
        <w:rPr>
          <w:b/>
          <w:bCs/>
          <w:color w:val="333333"/>
          <w:sz w:val="32"/>
          <w:szCs w:val="32"/>
          <w:bdr w:val="none" w:sz="0" w:space="0" w:color="auto" w:frame="1"/>
        </w:rPr>
        <w:t>с приложением лицом письменного уведомления о выкупе либо об отказе в выкупе</w:t>
      </w:r>
      <w:r>
        <w:rPr>
          <w:color w:val="333333"/>
          <w:sz w:val="28"/>
          <w:szCs w:val="28"/>
          <w:bdr w:val="none" w:sz="0" w:space="0" w:color="auto" w:frame="1"/>
        </w:rPr>
        <w:t> (далее – уведомление).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2. Уведомление должно содержать следующие сведения: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наименование уполномоченного органа или МИО;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Ф.И.О. лица, сдающего подарок, его должность, место работы, контактные данные;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наименование подарка, его количество и краткая характеристика;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информация о согласии выкупить подарок либо об отказе от выкупа.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При этом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,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в случае выкупа подарка </w:t>
      </w:r>
      <w:r>
        <w:rPr>
          <w:b/>
          <w:bCs/>
          <w:color w:val="333333"/>
          <w:sz w:val="32"/>
          <w:szCs w:val="32"/>
          <w:bdr w:val="none" w:sz="0" w:space="0" w:color="auto" w:frame="1"/>
        </w:rPr>
        <w:t>на уведомлении вышестоящим должностным лицом делается отметка о согласовании выкупа (Ф.И.О., должность, подпись, заверенная печатью).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3. При сдаче лицом подарка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МИО,  МИО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течение 5 рабочих дней направляет соответствующее уведомление в уполномоченный орган. Подарки, сданные в МИО, подлежат передаче уполномоченному органу для организации учета, хранения и оценки в вышеуказанный срок. 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>4. В течение 7 календарных дней после получения уполномоченным органом соответствующего уведомления от лица, сдавшего подарок, уполномоченным органом производится оценка подарка и заключается договор купли-продажи с указанным лицом.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При этом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,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срок проведения оценки и заключения договора купли-продажи по подаркам, сданным лицами в МИО, исчисляется с момента получения соответствующего уведомления от местного исполнительного органа.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5.Уполномоченный орган вправе произвести реализацию подарка из  специального государственного фонда третьим лицам только после письменного отказа от выкупа лицом, сдавшим подарок.</w:t>
      </w:r>
    </w:p>
    <w:p w:rsidR="00FB4291" w:rsidRDefault="00FB4291" w:rsidP="00FB4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>
        <w:rPr>
          <w:b/>
          <w:bCs/>
          <w:i/>
          <w:iCs/>
          <w:color w:val="333333"/>
          <w:sz w:val="32"/>
          <w:szCs w:val="32"/>
          <w:bdr w:val="none" w:sz="0" w:space="0" w:color="auto" w:frame="1"/>
        </w:rPr>
        <w:t>Справочно</w:t>
      </w:r>
      <w:proofErr w:type="spellEnd"/>
      <w:r>
        <w:rPr>
          <w:b/>
          <w:bCs/>
          <w:i/>
          <w:iCs/>
          <w:color w:val="333333"/>
          <w:sz w:val="32"/>
          <w:szCs w:val="32"/>
          <w:bdr w:val="none" w:sz="0" w:space="0" w:color="auto" w:frame="1"/>
        </w:rPr>
        <w:t>:</w:t>
      </w:r>
      <w:r>
        <w:rPr>
          <w:color w:val="333333"/>
          <w:sz w:val="28"/>
          <w:szCs w:val="28"/>
          <w:bdr w:val="none" w:sz="0" w:space="0" w:color="auto" w:frame="1"/>
        </w:rPr>
        <w:t> в соответствии с подпунктом 4) пункта 1 статьи 472 Кодекса Республики Казахстан от 5 июля 2014 года «Об административных правонарушениях» за неполную и (или) несвоевременную передачу в уполномоченный орган имущества в виде подарков, если эти деяния не имеют признаков уголовно наказуемого деяния, предусмотрена административно-правовая ответственность.</w:t>
      </w:r>
    </w:p>
    <w:p w:rsidR="00256642" w:rsidRDefault="00855BFD"/>
    <w:sectPr w:rsidR="00256642" w:rsidSect="002D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B4291"/>
    <w:rsid w:val="00032869"/>
    <w:rsid w:val="002A5720"/>
    <w:rsid w:val="002D41A4"/>
    <w:rsid w:val="00385BCB"/>
    <w:rsid w:val="005C6081"/>
    <w:rsid w:val="006623D4"/>
    <w:rsid w:val="006C6A3C"/>
    <w:rsid w:val="00855BFD"/>
    <w:rsid w:val="00D0166E"/>
    <w:rsid w:val="00F3639B"/>
    <w:rsid w:val="00FB4291"/>
    <w:rsid w:val="00FD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2019-10-17T10:27:00Z</dcterms:created>
  <dcterms:modified xsi:type="dcterms:W3CDTF">2019-10-17T11:01:00Z</dcterms:modified>
</cp:coreProperties>
</file>